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38" w:rsidRDefault="005A4438">
      <w:r>
        <w:rPr>
          <w:noProof/>
        </w:rPr>
        <w:drawing>
          <wp:anchor distT="0" distB="0" distL="114300" distR="114300" simplePos="0" relativeHeight="251659264" behindDoc="0" locked="0" layoutInCell="1" allowOverlap="1" wp14:anchorId="237E34A4">
            <wp:simplePos x="0" y="0"/>
            <wp:positionH relativeFrom="margin">
              <wp:posOffset>3143250</wp:posOffset>
            </wp:positionH>
            <wp:positionV relativeFrom="paragraph">
              <wp:posOffset>0</wp:posOffset>
            </wp:positionV>
            <wp:extent cx="2486025" cy="2095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an str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2609850" cy="2124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e stress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438" w:rsidRPr="005A4438" w:rsidRDefault="005A4438" w:rsidP="005A4438"/>
    <w:p w:rsidR="005A4438" w:rsidRDefault="005A4438"/>
    <w:p w:rsidR="00294EE1" w:rsidRDefault="005A4438" w:rsidP="005A4438">
      <w:pPr>
        <w:tabs>
          <w:tab w:val="left" w:pos="2025"/>
        </w:tabs>
      </w:pPr>
      <w:r>
        <w:tab/>
      </w:r>
      <w:r>
        <w:br w:type="textWrapping" w:clear="all"/>
      </w:r>
    </w:p>
    <w:p w:rsidR="005A4438" w:rsidRDefault="005A4438" w:rsidP="005A4438">
      <w:pPr>
        <w:tabs>
          <w:tab w:val="left" w:pos="2025"/>
        </w:tabs>
        <w:rPr>
          <w:sz w:val="28"/>
          <w:szCs w:val="28"/>
        </w:rPr>
      </w:pPr>
      <w:r w:rsidRPr="005A4438">
        <w:rPr>
          <w:sz w:val="72"/>
          <w:szCs w:val="72"/>
        </w:rPr>
        <w:t>How is YOUR stress these days?</w:t>
      </w:r>
    </w:p>
    <w:p w:rsidR="005A4438" w:rsidRDefault="005A4438" w:rsidP="005A4438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 w:rsidR="00C90657">
        <w:rPr>
          <w:sz w:val="28"/>
          <w:szCs w:val="28"/>
        </w:rPr>
        <w:t>easy</w:t>
      </w:r>
      <w:r>
        <w:rPr>
          <w:sz w:val="28"/>
          <w:szCs w:val="28"/>
        </w:rPr>
        <w:t xml:space="preserve"> to get overwhelmed with the uninvited impact that COIVD-19 has had on our personal and work lives.  So much change which has led to higher anxiety, insomnia, </w:t>
      </w:r>
      <w:r w:rsidR="00C90657">
        <w:rPr>
          <w:sz w:val="28"/>
          <w:szCs w:val="28"/>
        </w:rPr>
        <w:t xml:space="preserve">irritability, </w:t>
      </w:r>
      <w:r>
        <w:rPr>
          <w:sz w:val="28"/>
          <w:szCs w:val="28"/>
        </w:rPr>
        <w:t xml:space="preserve">and just not feeling yourself.  </w:t>
      </w:r>
      <w:r w:rsidRPr="00C90657">
        <w:rPr>
          <w:sz w:val="28"/>
          <w:szCs w:val="28"/>
          <w:u w:val="single"/>
        </w:rPr>
        <w:t>What can you do</w:t>
      </w:r>
      <w:r>
        <w:rPr>
          <w:sz w:val="28"/>
          <w:szCs w:val="28"/>
        </w:rPr>
        <w:t>?</w:t>
      </w:r>
    </w:p>
    <w:p w:rsidR="005A4438" w:rsidRDefault="005A4438" w:rsidP="005A4438">
      <w:pPr>
        <w:tabs>
          <w:tab w:val="left" w:pos="2025"/>
        </w:tabs>
        <w:rPr>
          <w:sz w:val="28"/>
          <w:szCs w:val="28"/>
        </w:rPr>
      </w:pPr>
    </w:p>
    <w:p w:rsidR="005A4438" w:rsidRPr="00C90657" w:rsidRDefault="00C90657" w:rsidP="005A4438">
      <w:pPr>
        <w:tabs>
          <w:tab w:val="left" w:pos="2025"/>
        </w:tabs>
        <w:rPr>
          <w:sz w:val="28"/>
          <w:szCs w:val="28"/>
          <w:u w:val="single"/>
        </w:rPr>
      </w:pPr>
      <w:r w:rsidRPr="00C90657">
        <w:rPr>
          <w:sz w:val="28"/>
          <w:szCs w:val="28"/>
        </w:rPr>
        <w:t>It is important to</w:t>
      </w:r>
      <w:r>
        <w:rPr>
          <w:b/>
          <w:sz w:val="28"/>
          <w:szCs w:val="28"/>
        </w:rPr>
        <w:t xml:space="preserve"> t</w:t>
      </w:r>
      <w:r w:rsidR="005A4438" w:rsidRPr="005A4438">
        <w:rPr>
          <w:b/>
          <w:sz w:val="28"/>
          <w:szCs w:val="28"/>
        </w:rPr>
        <w:t>alk about it</w:t>
      </w:r>
      <w:r w:rsidR="005A4438">
        <w:rPr>
          <w:sz w:val="28"/>
          <w:szCs w:val="28"/>
        </w:rPr>
        <w:t xml:space="preserve">!  Abbe Center and Hillcrest Family Services have collaborated with the East Central Mental Health Region to offer </w:t>
      </w:r>
      <w:r w:rsidR="005A4438" w:rsidRPr="00F12399">
        <w:rPr>
          <w:b/>
          <w:sz w:val="28"/>
          <w:szCs w:val="28"/>
        </w:rPr>
        <w:t>FREE</w:t>
      </w:r>
      <w:r w:rsidR="005A4438">
        <w:rPr>
          <w:sz w:val="28"/>
          <w:szCs w:val="28"/>
        </w:rPr>
        <w:t xml:space="preserve"> Mental Health Wellness Coaching sessions to any school district employee.  </w:t>
      </w:r>
      <w:r w:rsidR="005A4438" w:rsidRPr="00C90657">
        <w:rPr>
          <w:sz w:val="28"/>
          <w:szCs w:val="28"/>
          <w:u w:val="single"/>
        </w:rPr>
        <w:t>How do you set this up?</w:t>
      </w:r>
    </w:p>
    <w:p w:rsidR="005A4438" w:rsidRDefault="005A4438" w:rsidP="005A4438">
      <w:pPr>
        <w:tabs>
          <w:tab w:val="left" w:pos="2025"/>
        </w:tabs>
        <w:rPr>
          <w:sz w:val="28"/>
          <w:szCs w:val="28"/>
        </w:rPr>
      </w:pPr>
    </w:p>
    <w:p w:rsidR="00F12399" w:rsidRDefault="00C90657" w:rsidP="005A4438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Just simply make a phone call!</w:t>
      </w:r>
    </w:p>
    <w:p w:rsidR="00F12399" w:rsidRDefault="00F12399" w:rsidP="00F12399">
      <w:pPr>
        <w:pStyle w:val="ListParagraph"/>
        <w:numPr>
          <w:ilvl w:val="0"/>
          <w:numId w:val="1"/>
        </w:numPr>
        <w:tabs>
          <w:tab w:val="left" w:pos="9105"/>
        </w:tabs>
        <w:rPr>
          <w:rFonts w:ascii="Arial" w:hAnsi="Arial" w:cs="Arial"/>
          <w:b/>
          <w:sz w:val="28"/>
          <w:szCs w:val="28"/>
        </w:rPr>
      </w:pPr>
      <w:r w:rsidRPr="00F12399">
        <w:rPr>
          <w:rFonts w:ascii="Arial" w:hAnsi="Arial" w:cs="Arial"/>
          <w:b/>
          <w:sz w:val="28"/>
          <w:szCs w:val="28"/>
        </w:rPr>
        <w:t>Abbe Center for Community Mental Health – 319-398-3562</w:t>
      </w:r>
    </w:p>
    <w:p w:rsidR="00F12399" w:rsidRPr="00F12399" w:rsidRDefault="00F12399" w:rsidP="00F12399">
      <w:pPr>
        <w:pStyle w:val="ListParagraph"/>
        <w:tabs>
          <w:tab w:val="left" w:pos="9105"/>
        </w:tabs>
        <w:rPr>
          <w:rFonts w:ascii="Arial" w:hAnsi="Arial" w:cs="Arial"/>
          <w:b/>
          <w:sz w:val="28"/>
          <w:szCs w:val="28"/>
        </w:rPr>
      </w:pPr>
    </w:p>
    <w:p w:rsidR="00F12399" w:rsidRPr="00F12399" w:rsidRDefault="00F12399" w:rsidP="00F12399">
      <w:pPr>
        <w:pStyle w:val="ListParagraph"/>
        <w:numPr>
          <w:ilvl w:val="0"/>
          <w:numId w:val="1"/>
        </w:numPr>
        <w:tabs>
          <w:tab w:val="left" w:pos="9105"/>
        </w:tabs>
        <w:rPr>
          <w:rFonts w:ascii="Arial" w:hAnsi="Arial" w:cs="Arial"/>
          <w:b/>
          <w:sz w:val="28"/>
          <w:szCs w:val="28"/>
        </w:rPr>
      </w:pPr>
      <w:r w:rsidRPr="00F12399">
        <w:rPr>
          <w:rFonts w:ascii="Arial" w:hAnsi="Arial" w:cs="Arial"/>
          <w:b/>
          <w:sz w:val="28"/>
          <w:szCs w:val="28"/>
        </w:rPr>
        <w:t>Hillcrest Family Services – 563-207-5494</w:t>
      </w:r>
    </w:p>
    <w:p w:rsidR="00C90657" w:rsidRDefault="00F12399" w:rsidP="005A4438">
      <w:pPr>
        <w:tabs>
          <w:tab w:val="left" w:pos="2025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328295</wp:posOffset>
            </wp:positionV>
            <wp:extent cx="2724150" cy="1266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ling wom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F12399" w:rsidRPr="005A4438" w:rsidRDefault="00F12399" w:rsidP="005A4438">
      <w:pPr>
        <w:tabs>
          <w:tab w:val="left" w:pos="2025"/>
        </w:tabs>
        <w:rPr>
          <w:sz w:val="28"/>
          <w:szCs w:val="28"/>
        </w:rPr>
      </w:pPr>
    </w:p>
    <w:sectPr w:rsidR="00F12399" w:rsidRPr="005A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1FDD"/>
    <w:multiLevelType w:val="hybridMultilevel"/>
    <w:tmpl w:val="10226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38"/>
    <w:rsid w:val="00294EE1"/>
    <w:rsid w:val="005A4438"/>
    <w:rsid w:val="007A50D7"/>
    <w:rsid w:val="00C90657"/>
    <w:rsid w:val="00F1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21BD"/>
  <w15:chartTrackingRefBased/>
  <w15:docId w15:val="{17B1AB7E-1BBA-49B8-8ECE-63F3E9E9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Johnson</dc:creator>
  <cp:keywords/>
  <dc:description/>
  <cp:lastModifiedBy>Kathy Johnson</cp:lastModifiedBy>
  <cp:revision>1</cp:revision>
  <dcterms:created xsi:type="dcterms:W3CDTF">2020-10-14T15:46:00Z</dcterms:created>
  <dcterms:modified xsi:type="dcterms:W3CDTF">2020-10-14T16:44:00Z</dcterms:modified>
</cp:coreProperties>
</file>